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C3B8DD" w14:textId="77777777" w:rsidR="00607BE8" w:rsidRPr="00ED0520" w:rsidRDefault="00AF4186" w:rsidP="009F7185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ED0520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D0520">
        <w:rPr>
          <w:rFonts w:ascii="Book Antiqua" w:hAnsi="Book Antiqua" w:cs="Arial"/>
          <w:b/>
          <w:sz w:val="22"/>
          <w:szCs w:val="22"/>
        </w:rPr>
        <w:t xml:space="preserve"> and MoP order</w:t>
      </w:r>
      <w:r w:rsidRPr="00ED0520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ED0520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ED0520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ED0520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58512854" w14:textId="5E51E455" w:rsidR="002F7BCA" w:rsidRPr="00ED0520" w:rsidRDefault="002F7BCA" w:rsidP="009F7185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1BEC2C22" w14:textId="78D4B9B5" w:rsidR="002F7BCA" w:rsidRPr="00ED0520" w:rsidRDefault="002F7BCA" w:rsidP="009F718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ED0520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050B0A" w:rsidRPr="00ED0520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ED0520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ED0520">
        <w:rPr>
          <w:rFonts w:ascii="Book Antiqua" w:hAnsi="Book Antiqua" w:cs="Arial"/>
          <w:sz w:val="22"/>
          <w:szCs w:val="22"/>
        </w:rPr>
        <w:t xml:space="preserve"> </w:t>
      </w:r>
      <w:r w:rsidR="00050B0A" w:rsidRPr="00ED0520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r w:rsidR="000D0D20" w:rsidRPr="00ED0520">
        <w:rPr>
          <w:rFonts w:ascii="Book Antiqua" w:hAnsi="Book Antiqua" w:cs="Arial"/>
          <w:sz w:val="22"/>
          <w:szCs w:val="22"/>
        </w:rPr>
        <w:t>MoP order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”] and any subsequent modifications/Amendments, if any</w:t>
      </w:r>
      <w:r w:rsidR="00CF3E8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4E65D384" w14:textId="21CB5F9D" w:rsidR="00460A36" w:rsidRPr="00ED0520" w:rsidRDefault="002F7BCA" w:rsidP="009F718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r w:rsidR="001E4A4A" w:rsidRPr="00ED0520">
        <w:rPr>
          <w:rFonts w:ascii="Book Antiqua" w:hAnsi="Book Antiqua" w:cs="Arial"/>
          <w:sz w:val="22"/>
          <w:szCs w:val="22"/>
        </w:rPr>
        <w:t>MoP 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B4610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EC5CA1" w:rsidRPr="00EC5CA1">
        <w:rPr>
          <w:rFonts w:ascii="Book Antiqua" w:hAnsi="Book Antiqua" w:cs="Arial"/>
          <w:b/>
          <w:sz w:val="22"/>
          <w:szCs w:val="22"/>
        </w:rPr>
        <w:t xml:space="preserve">Stringing Package ST01 for stringing of 2nd circuit of (a) 132KV S/C on D/C </w:t>
      </w:r>
      <w:proofErr w:type="spellStart"/>
      <w:r w:rsidR="00EC5CA1" w:rsidRPr="00EC5CA1">
        <w:rPr>
          <w:rFonts w:ascii="Book Antiqua" w:hAnsi="Book Antiqua" w:cs="Arial"/>
          <w:b/>
          <w:sz w:val="22"/>
          <w:szCs w:val="22"/>
        </w:rPr>
        <w:t>Pasighat</w:t>
      </w:r>
      <w:proofErr w:type="spellEnd"/>
      <w:r w:rsidR="00EC5CA1" w:rsidRPr="00EC5CA1">
        <w:rPr>
          <w:rFonts w:ascii="Book Antiqua" w:hAnsi="Book Antiqua" w:cs="Arial"/>
          <w:b/>
          <w:sz w:val="22"/>
          <w:szCs w:val="22"/>
        </w:rPr>
        <w:t xml:space="preserve"> (Arunachal Pradesh) - Roing (POWERGRID) line; (b) 132KV S/C on D/C Roing (POWERGRID) - </w:t>
      </w:r>
      <w:proofErr w:type="spellStart"/>
      <w:r w:rsidR="00EC5CA1" w:rsidRPr="00EC5CA1">
        <w:rPr>
          <w:rFonts w:ascii="Book Antiqua" w:hAnsi="Book Antiqua" w:cs="Arial"/>
          <w:b/>
          <w:sz w:val="22"/>
          <w:szCs w:val="22"/>
        </w:rPr>
        <w:t>Tezu</w:t>
      </w:r>
      <w:proofErr w:type="spellEnd"/>
      <w:r w:rsidR="00EC5CA1" w:rsidRPr="00EC5CA1">
        <w:rPr>
          <w:rFonts w:ascii="Book Antiqua" w:hAnsi="Book Antiqua" w:cs="Arial"/>
          <w:b/>
          <w:sz w:val="22"/>
          <w:szCs w:val="22"/>
        </w:rPr>
        <w:t xml:space="preserve"> (POWERGRID); and (c) 132KV S/C on D/C </w:t>
      </w:r>
      <w:proofErr w:type="spellStart"/>
      <w:r w:rsidR="00EC5CA1" w:rsidRPr="00EC5CA1">
        <w:rPr>
          <w:rFonts w:ascii="Book Antiqua" w:hAnsi="Book Antiqua" w:cs="Arial"/>
          <w:b/>
          <w:sz w:val="22"/>
          <w:szCs w:val="22"/>
        </w:rPr>
        <w:t>Tezu</w:t>
      </w:r>
      <w:proofErr w:type="spellEnd"/>
      <w:r w:rsidR="00EC5CA1" w:rsidRPr="00EC5CA1">
        <w:rPr>
          <w:rFonts w:ascii="Book Antiqua" w:hAnsi="Book Antiqua" w:cs="Arial"/>
          <w:b/>
          <w:sz w:val="22"/>
          <w:szCs w:val="22"/>
        </w:rPr>
        <w:t xml:space="preserve"> (POWERGRID) - </w:t>
      </w:r>
      <w:proofErr w:type="spellStart"/>
      <w:r w:rsidR="00EC5CA1" w:rsidRPr="00EC5CA1">
        <w:rPr>
          <w:rFonts w:ascii="Book Antiqua" w:hAnsi="Book Antiqua" w:cs="Arial"/>
          <w:b/>
          <w:sz w:val="22"/>
          <w:szCs w:val="22"/>
        </w:rPr>
        <w:t>Namsai</w:t>
      </w:r>
      <w:proofErr w:type="spellEnd"/>
      <w:r w:rsidR="00EC5CA1" w:rsidRPr="00EC5CA1">
        <w:rPr>
          <w:rFonts w:ascii="Book Antiqua" w:hAnsi="Book Antiqua" w:cs="Arial"/>
          <w:b/>
          <w:sz w:val="22"/>
          <w:szCs w:val="22"/>
        </w:rPr>
        <w:t xml:space="preserve"> (POWERGRID) Transmission Line associated with North Eastern Region Expansion Scheme - XXIII (NERES - XXIII). [Specification No.: CC/NT/W-TW/DOM/A04/24/13912]</w:t>
      </w:r>
      <w:r w:rsidR="00666C96" w:rsidRPr="00ED0520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ED0520">
        <w:rPr>
          <w:rFonts w:ascii="Book Antiqua" w:hAnsi="Book Antiqua" w:cs="Arial"/>
          <w:sz w:val="22"/>
          <w:szCs w:val="22"/>
        </w:rPr>
        <w:t xml:space="preserve"> and </w:t>
      </w:r>
      <w:r w:rsidR="001E4A4A" w:rsidRPr="00ED0520">
        <w:rPr>
          <w:rFonts w:ascii="Book Antiqua" w:hAnsi="Book Antiqua" w:cs="Arial"/>
          <w:sz w:val="22"/>
          <w:szCs w:val="22"/>
        </w:rPr>
        <w:t>MoP 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33704D84" w14:textId="6928C011" w:rsidR="001F65BD" w:rsidRPr="00ED0520" w:rsidRDefault="00460A36" w:rsidP="009F7185">
      <w:pPr>
        <w:jc w:val="both"/>
        <w:rPr>
          <w:rFonts w:ascii="Book Antiqua" w:hAnsi="Book Antiqua" w:cs="Arial"/>
          <w:b/>
          <w:sz w:val="22"/>
          <w:szCs w:val="22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6D341B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EC5CA1" w:rsidRPr="00C9568F">
        <w:rPr>
          <w:rFonts w:ascii="Book Antiqua" w:hAnsi="Book Antiqua" w:cs="Arial"/>
          <w:b/>
          <w:sz w:val="22"/>
          <w:szCs w:val="22"/>
        </w:rPr>
        <w:t xml:space="preserve">Stringing Package ST01 for stringing of 2nd circuit of (a) 132KV S/C on D/C </w:t>
      </w:r>
      <w:proofErr w:type="spellStart"/>
      <w:r w:rsidR="00EC5CA1" w:rsidRPr="00C9568F">
        <w:rPr>
          <w:rFonts w:ascii="Book Antiqua" w:hAnsi="Book Antiqua" w:cs="Arial"/>
          <w:b/>
          <w:sz w:val="22"/>
          <w:szCs w:val="22"/>
        </w:rPr>
        <w:t>Pasighat</w:t>
      </w:r>
      <w:proofErr w:type="spellEnd"/>
      <w:r w:rsidR="00EC5CA1" w:rsidRPr="00C9568F">
        <w:rPr>
          <w:rFonts w:ascii="Book Antiqua" w:hAnsi="Book Antiqua" w:cs="Arial"/>
          <w:b/>
          <w:sz w:val="22"/>
          <w:szCs w:val="22"/>
        </w:rPr>
        <w:t xml:space="preserve"> (Arunachal Pradesh) - Roing (POWERGRID) line; (b) 132KV S/C on D/C Roing (POWERGRID) - </w:t>
      </w:r>
      <w:proofErr w:type="spellStart"/>
      <w:r w:rsidR="00EC5CA1" w:rsidRPr="00C9568F">
        <w:rPr>
          <w:rFonts w:ascii="Book Antiqua" w:hAnsi="Book Antiqua" w:cs="Arial"/>
          <w:b/>
          <w:sz w:val="22"/>
          <w:szCs w:val="22"/>
        </w:rPr>
        <w:t>Tezu</w:t>
      </w:r>
      <w:proofErr w:type="spellEnd"/>
      <w:r w:rsidR="00EC5CA1" w:rsidRPr="00C9568F">
        <w:rPr>
          <w:rFonts w:ascii="Book Antiqua" w:hAnsi="Book Antiqua" w:cs="Arial"/>
          <w:b/>
          <w:sz w:val="22"/>
          <w:szCs w:val="22"/>
        </w:rPr>
        <w:t xml:space="preserve"> (POWERGRID); and (c) 132KV S/C on D/C </w:t>
      </w:r>
      <w:proofErr w:type="spellStart"/>
      <w:r w:rsidR="00EC5CA1" w:rsidRPr="00C9568F">
        <w:rPr>
          <w:rFonts w:ascii="Book Antiqua" w:hAnsi="Book Antiqua" w:cs="Arial"/>
          <w:b/>
          <w:sz w:val="22"/>
          <w:szCs w:val="22"/>
        </w:rPr>
        <w:t>Tezu</w:t>
      </w:r>
      <w:proofErr w:type="spellEnd"/>
      <w:r w:rsidR="00EC5CA1" w:rsidRPr="00C9568F">
        <w:rPr>
          <w:rFonts w:ascii="Book Antiqua" w:hAnsi="Book Antiqua" w:cs="Arial"/>
          <w:b/>
          <w:sz w:val="22"/>
          <w:szCs w:val="22"/>
        </w:rPr>
        <w:t xml:space="preserve"> (POWERGRID) - </w:t>
      </w:r>
      <w:proofErr w:type="spellStart"/>
      <w:r w:rsidR="00EC5CA1" w:rsidRPr="00C9568F">
        <w:rPr>
          <w:rFonts w:ascii="Book Antiqua" w:hAnsi="Book Antiqua" w:cs="Arial"/>
          <w:b/>
          <w:sz w:val="22"/>
          <w:szCs w:val="22"/>
        </w:rPr>
        <w:t>Namsai</w:t>
      </w:r>
      <w:proofErr w:type="spellEnd"/>
      <w:r w:rsidR="00EC5CA1" w:rsidRPr="00C9568F">
        <w:rPr>
          <w:rFonts w:ascii="Book Antiqua" w:hAnsi="Book Antiqua" w:cs="Arial"/>
          <w:b/>
          <w:sz w:val="22"/>
          <w:szCs w:val="22"/>
        </w:rPr>
        <w:t xml:space="preserve"> (POWERGRID) Transmission Line associated with North Eastern Region Expansion Scheme - XXIII (NERES - XXIII). [Specification No.: CC/NT/W-TW/DOM/A04/24/13912]</w:t>
      </w:r>
      <w:r w:rsidR="00666C96" w:rsidRPr="00ED0520">
        <w:rPr>
          <w:rFonts w:ascii="Book Antiqua" w:hAnsi="Book Antiqua" w:cs="Arial"/>
          <w:b/>
          <w:bCs/>
          <w:sz w:val="22"/>
          <w:szCs w:val="22"/>
        </w:rPr>
        <w:t>.</w:t>
      </w:r>
    </w:p>
    <w:p w14:paraId="765A7D44" w14:textId="77777777" w:rsidR="00F24567" w:rsidRPr="00ED0520" w:rsidRDefault="00F24567" w:rsidP="009F7185">
      <w:pPr>
        <w:jc w:val="both"/>
        <w:rPr>
          <w:rFonts w:ascii="Book Antiqua" w:hAnsi="Book Antiqua" w:cs="Arial"/>
          <w:sz w:val="22"/>
          <w:szCs w:val="22"/>
        </w:rPr>
      </w:pPr>
    </w:p>
    <w:p w14:paraId="0884A260" w14:textId="4717B85F" w:rsidR="00D92F8A" w:rsidRPr="00ED0520" w:rsidRDefault="00D92F8A" w:rsidP="009F7185">
      <w:pPr>
        <w:spacing w:after="200"/>
        <w:jc w:val="both"/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</w:t>
      </w:r>
      <w:r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</w:t>
      </w:r>
      <w:r w:rsidR="001F13B4" w:rsidRPr="00ED0520">
        <w:rPr>
          <w:rFonts w:ascii="Book Antiqua" w:hAnsi="Book Antiqua" w:cs="Arial"/>
          <w:b/>
          <w:bCs/>
          <w:sz w:val="22"/>
          <w:szCs w:val="22"/>
        </w:rPr>
        <w:t xml:space="preserve"> C</w:t>
      </w:r>
      <w:proofErr w:type="spellStart"/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ED0520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ED0520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D0D20" w:rsidRPr="00ED0520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ED0520">
        <w:rPr>
          <w:rFonts w:ascii="Book Antiqua" w:hAnsi="Book Antiqua" w:cs="Arial"/>
          <w:sz w:val="22"/>
          <w:szCs w:val="22"/>
        </w:rPr>
        <w:t xml:space="preserve"> </w:t>
      </w:r>
      <w:r w:rsidR="001E4A4A" w:rsidRPr="00ED0520">
        <w:rPr>
          <w:rFonts w:ascii="Book Antiqua" w:hAnsi="Book Antiqua" w:cs="Arial"/>
          <w:sz w:val="22"/>
          <w:szCs w:val="22"/>
        </w:rPr>
        <w:t>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1F65BD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EC5CA1" w:rsidRPr="00C9568F">
        <w:rPr>
          <w:rFonts w:ascii="Book Antiqua" w:hAnsi="Book Antiqua" w:cs="Arial"/>
          <w:b/>
          <w:sz w:val="22"/>
          <w:szCs w:val="22"/>
        </w:rPr>
        <w:t xml:space="preserve">Stringing Package ST01 for stringing of 2nd circuit of (a) 132KV S/C on D/C </w:t>
      </w:r>
      <w:proofErr w:type="spellStart"/>
      <w:r w:rsidR="00EC5CA1" w:rsidRPr="00C9568F">
        <w:rPr>
          <w:rFonts w:ascii="Book Antiqua" w:hAnsi="Book Antiqua" w:cs="Arial"/>
          <w:b/>
          <w:sz w:val="22"/>
          <w:szCs w:val="22"/>
        </w:rPr>
        <w:t>Pasighat</w:t>
      </w:r>
      <w:proofErr w:type="spellEnd"/>
      <w:r w:rsidR="00EC5CA1" w:rsidRPr="00C9568F">
        <w:rPr>
          <w:rFonts w:ascii="Book Antiqua" w:hAnsi="Book Antiqua" w:cs="Arial"/>
          <w:b/>
          <w:sz w:val="22"/>
          <w:szCs w:val="22"/>
        </w:rPr>
        <w:t xml:space="preserve"> (Arunachal Pradesh) - Roing (POWERGRID) line; (b) 132KV S/C on D/C Roing (POWERGRID) - </w:t>
      </w:r>
      <w:proofErr w:type="spellStart"/>
      <w:r w:rsidR="00EC5CA1" w:rsidRPr="00C9568F">
        <w:rPr>
          <w:rFonts w:ascii="Book Antiqua" w:hAnsi="Book Antiqua" w:cs="Arial"/>
          <w:b/>
          <w:sz w:val="22"/>
          <w:szCs w:val="22"/>
        </w:rPr>
        <w:t>Tezu</w:t>
      </w:r>
      <w:proofErr w:type="spellEnd"/>
      <w:r w:rsidR="00EC5CA1" w:rsidRPr="00C9568F">
        <w:rPr>
          <w:rFonts w:ascii="Book Antiqua" w:hAnsi="Book Antiqua" w:cs="Arial"/>
          <w:b/>
          <w:sz w:val="22"/>
          <w:szCs w:val="22"/>
        </w:rPr>
        <w:t xml:space="preserve"> (POWERGRID); and (c) 132KV S/C on D/C </w:t>
      </w:r>
      <w:proofErr w:type="spellStart"/>
      <w:r w:rsidR="00EC5CA1" w:rsidRPr="00C9568F">
        <w:rPr>
          <w:rFonts w:ascii="Book Antiqua" w:hAnsi="Book Antiqua" w:cs="Arial"/>
          <w:b/>
          <w:sz w:val="22"/>
          <w:szCs w:val="22"/>
        </w:rPr>
        <w:t>Tezu</w:t>
      </w:r>
      <w:proofErr w:type="spellEnd"/>
      <w:r w:rsidR="00EC5CA1" w:rsidRPr="00C9568F">
        <w:rPr>
          <w:rFonts w:ascii="Book Antiqua" w:hAnsi="Book Antiqua" w:cs="Arial"/>
          <w:b/>
          <w:sz w:val="22"/>
          <w:szCs w:val="22"/>
        </w:rPr>
        <w:t xml:space="preserve"> (POWERGRID) - </w:t>
      </w:r>
      <w:proofErr w:type="spellStart"/>
      <w:r w:rsidR="00EC5CA1" w:rsidRPr="00C9568F">
        <w:rPr>
          <w:rFonts w:ascii="Book Antiqua" w:hAnsi="Book Antiqua" w:cs="Arial"/>
          <w:b/>
          <w:sz w:val="22"/>
          <w:szCs w:val="22"/>
        </w:rPr>
        <w:t>Namsai</w:t>
      </w:r>
      <w:proofErr w:type="spellEnd"/>
      <w:r w:rsidR="00EC5CA1" w:rsidRPr="00C9568F">
        <w:rPr>
          <w:rFonts w:ascii="Book Antiqua" w:hAnsi="Book Antiqua" w:cs="Arial"/>
          <w:b/>
          <w:sz w:val="22"/>
          <w:szCs w:val="22"/>
        </w:rPr>
        <w:t xml:space="preserve"> (POWERGRID) Transmission Line associated with North Eastern Region Expansion Scheme - XXIII (NERES - XXIII). [Specification No.: CC/NT/W-TW/DOM/A04/24/13912]</w:t>
      </w:r>
      <w:r w:rsidR="00A96E5D" w:rsidRPr="00ED0520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AE54F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……….. percentage [</w:t>
      </w:r>
      <w:r w:rsidR="00AE54F2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specify the percentage of Local </w:t>
      </w:r>
      <w:r w:rsidR="001A1234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content</w:t>
      </w:r>
      <w:r w:rsidR="001A123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74BE69AC" w14:textId="5969C699" w:rsidR="00D92F8A" w:rsidRPr="00ED0520" w:rsidRDefault="00D92F8A" w:rsidP="009F7185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r w:rsidR="001A123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19FB3916" w14:textId="30818548" w:rsidR="00D92F8A" w:rsidRPr="00ED0520" w:rsidRDefault="00D92F8A" w:rsidP="009F7185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ED0520">
        <w:rPr>
          <w:rFonts w:ascii="Book Antiqua" w:hAnsi="Book Antiqua" w:cs="Arial"/>
          <w:sz w:val="22"/>
          <w:szCs w:val="22"/>
        </w:rPr>
        <w:t xml:space="preserve"> </w:t>
      </w:r>
      <w:r w:rsidR="001C1345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ED0520">
        <w:rPr>
          <w:rFonts w:ascii="Book Antiqua" w:hAnsi="Book Antiqua" w:cs="Arial"/>
          <w:sz w:val="22"/>
          <w:szCs w:val="22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ED0520">
        <w:rPr>
          <w:rFonts w:ascii="Book Antiqua" w:hAnsi="Book Antiqua" w:cs="Arial"/>
          <w:sz w:val="22"/>
          <w:szCs w:val="22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  <w:r w:rsidR="007D10F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0C9595DC" w14:textId="6C3ABD00" w:rsidR="005E66CB" w:rsidRPr="00ED0520" w:rsidRDefault="00D86829" w:rsidP="009F7185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lastRenderedPageBreak/>
        <w:t xml:space="preserve"> Note:</w:t>
      </w:r>
      <w:r w:rsidRPr="00ED0520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sectPr w:rsidR="005E66CB" w:rsidRPr="00ED0520" w:rsidSect="007D10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02" w:right="1440" w:bottom="993" w:left="144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BD7F7D" w14:textId="77777777" w:rsidR="00ED4FB1" w:rsidRDefault="00ED4FB1" w:rsidP="00A543FF">
      <w:r>
        <w:separator/>
      </w:r>
    </w:p>
  </w:endnote>
  <w:endnote w:type="continuationSeparator" w:id="0">
    <w:p w14:paraId="4A3997F1" w14:textId="77777777" w:rsidR="00ED4FB1" w:rsidRDefault="00ED4FB1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34F127" w14:textId="77777777" w:rsidR="003A3560" w:rsidRDefault="003A35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F6736" w14:textId="07D30AD8" w:rsidR="005D7115" w:rsidRPr="00D76B49" w:rsidRDefault="005D7115" w:rsidP="005D7115">
    <w:pPr>
      <w:pStyle w:val="Footer"/>
      <w:rPr>
        <w:rFonts w:ascii="Book Antiqua" w:hAnsi="Book Antiqua"/>
      </w:rPr>
    </w:pPr>
    <w:r w:rsidRPr="005D7115">
      <w:rPr>
        <w:rFonts w:ascii="Book Antiqua" w:hAnsi="Book Antiqua"/>
        <w:sz w:val="20"/>
        <w:szCs w:val="20"/>
      </w:rPr>
      <w:tab/>
    </w:r>
    <w:r w:rsidRPr="005D7115">
      <w:rPr>
        <w:rFonts w:ascii="Book Antiqua" w:hAnsi="Book Antiqua"/>
        <w:sz w:val="20"/>
        <w:szCs w:val="20"/>
      </w:rPr>
      <w:tab/>
      <w:t xml:space="preserve">Page </w:t>
    </w:r>
    <w:r w:rsidRPr="005D7115">
      <w:rPr>
        <w:rFonts w:ascii="Book Antiqua" w:hAnsi="Book Antiqua"/>
        <w:b/>
        <w:bCs/>
        <w:sz w:val="20"/>
        <w:szCs w:val="20"/>
      </w:rPr>
      <w:fldChar w:fldCharType="begin"/>
    </w:r>
    <w:r w:rsidRPr="005D7115">
      <w:rPr>
        <w:rFonts w:ascii="Book Antiqua" w:hAnsi="Book Antiqua"/>
        <w:b/>
        <w:bCs/>
        <w:sz w:val="20"/>
        <w:szCs w:val="20"/>
      </w:rPr>
      <w:instrText xml:space="preserve"> PAGE </w:instrText>
    </w:r>
    <w:r w:rsidRPr="005D7115">
      <w:rPr>
        <w:rFonts w:ascii="Book Antiqua" w:hAnsi="Book Antiqua"/>
        <w:b/>
        <w:bCs/>
        <w:sz w:val="20"/>
        <w:szCs w:val="20"/>
      </w:rPr>
      <w:fldChar w:fldCharType="separate"/>
    </w:r>
    <w:r w:rsidRPr="005D7115">
      <w:rPr>
        <w:rFonts w:ascii="Book Antiqua" w:hAnsi="Book Antiqua"/>
        <w:b/>
        <w:bCs/>
        <w:sz w:val="20"/>
        <w:szCs w:val="20"/>
      </w:rPr>
      <w:t>1</w:t>
    </w:r>
    <w:r w:rsidRPr="005D7115">
      <w:rPr>
        <w:rFonts w:ascii="Book Antiqua" w:hAnsi="Book Antiqua"/>
        <w:b/>
        <w:bCs/>
        <w:sz w:val="20"/>
        <w:szCs w:val="20"/>
      </w:rPr>
      <w:fldChar w:fldCharType="end"/>
    </w:r>
    <w:r w:rsidRPr="005D7115">
      <w:rPr>
        <w:rFonts w:ascii="Book Antiqua" w:hAnsi="Book Antiqua"/>
        <w:sz w:val="20"/>
        <w:szCs w:val="20"/>
      </w:rPr>
      <w:t xml:space="preserve"> of </w:t>
    </w:r>
    <w:r w:rsidRPr="005D7115">
      <w:rPr>
        <w:rFonts w:ascii="Book Antiqua" w:hAnsi="Book Antiqua"/>
        <w:b/>
        <w:bCs/>
        <w:sz w:val="20"/>
        <w:szCs w:val="20"/>
      </w:rPr>
      <w:fldChar w:fldCharType="begin"/>
    </w:r>
    <w:r w:rsidRPr="005D7115">
      <w:rPr>
        <w:rFonts w:ascii="Book Antiqua" w:hAnsi="Book Antiqua"/>
        <w:b/>
        <w:bCs/>
        <w:sz w:val="20"/>
        <w:szCs w:val="20"/>
      </w:rPr>
      <w:instrText xml:space="preserve"> NUMPAGES  </w:instrText>
    </w:r>
    <w:r w:rsidRPr="005D7115">
      <w:rPr>
        <w:rFonts w:ascii="Book Antiqua" w:hAnsi="Book Antiqua"/>
        <w:b/>
        <w:bCs/>
        <w:sz w:val="20"/>
        <w:szCs w:val="20"/>
      </w:rPr>
      <w:fldChar w:fldCharType="separate"/>
    </w:r>
    <w:r w:rsidRPr="005D7115">
      <w:rPr>
        <w:rFonts w:ascii="Book Antiqua" w:hAnsi="Book Antiqua"/>
        <w:b/>
        <w:bCs/>
        <w:sz w:val="20"/>
        <w:szCs w:val="20"/>
      </w:rPr>
      <w:t>1</w:t>
    </w:r>
    <w:r w:rsidRPr="005D7115">
      <w:rPr>
        <w:rFonts w:ascii="Book Antiqua" w:hAnsi="Book Antiqua"/>
        <w:b/>
        <w:bCs/>
        <w:sz w:val="20"/>
        <w:szCs w:val="20"/>
      </w:rPr>
      <w:fldChar w:fldCharType="end"/>
    </w:r>
  </w:p>
  <w:p w14:paraId="09DB0E64" w14:textId="0754ADB8" w:rsidR="00946FBC" w:rsidRPr="00D76519" w:rsidRDefault="00946FBC" w:rsidP="00ED1099">
    <w:pPr>
      <w:pStyle w:val="Footer"/>
      <w:rPr>
        <w:rFonts w:ascii="Book Antiqua" w:hAnsi="Book Antiqua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2E12EF" w14:textId="77777777" w:rsidR="003A3560" w:rsidRDefault="003A35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C959AE" w14:textId="77777777" w:rsidR="00ED4FB1" w:rsidRDefault="00ED4FB1" w:rsidP="00A543FF">
      <w:r>
        <w:separator/>
      </w:r>
    </w:p>
  </w:footnote>
  <w:footnote w:type="continuationSeparator" w:id="0">
    <w:p w14:paraId="3760251F" w14:textId="77777777" w:rsidR="00ED4FB1" w:rsidRDefault="00ED4FB1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DF3C45" w14:textId="77777777" w:rsidR="003A3560" w:rsidRDefault="003A35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B17EA0" w14:textId="293E5942" w:rsidR="00A543FF" w:rsidRPr="005E29D8" w:rsidRDefault="00666C96" w:rsidP="009F7185">
    <w:pPr>
      <w:spacing w:after="200" w:line="276" w:lineRule="auto"/>
      <w:rPr>
        <w:rFonts w:ascii="Book Antiqua" w:hAnsi="Book Antiqua"/>
      </w:rPr>
    </w:pPr>
    <w:r w:rsidRPr="005E29D8">
      <w:rPr>
        <w:rFonts w:ascii="Book Antiqua" w:hAnsi="Book Antiqua" w:cs="Arial"/>
        <w:sz w:val="20"/>
        <w:lang w:val="en-GB"/>
      </w:rPr>
      <w:t xml:space="preserve">Specification No.: </w:t>
    </w:r>
    <w:r w:rsidR="00EC5CA1" w:rsidRPr="00EC5CA1">
      <w:rPr>
        <w:rFonts w:ascii="Book Antiqua" w:hAnsi="Book Antiqua" w:cs="Arial"/>
        <w:sz w:val="20"/>
      </w:rPr>
      <w:t>CC/NT/W-TW/DOM/A04/24/13912</w:t>
    </w:r>
    <w:r w:rsidR="009D5F92" w:rsidRPr="005E29D8">
      <w:rPr>
        <w:rFonts w:ascii="Book Antiqua" w:hAnsi="Book Antiqua" w:cs="Arial"/>
        <w:sz w:val="20"/>
      </w:rPr>
      <w:tab/>
    </w:r>
    <w:r w:rsidR="009D5F92" w:rsidRPr="005E29D8">
      <w:rPr>
        <w:rFonts w:ascii="Book Antiqua" w:hAnsi="Book Antiqua" w:cs="Arial"/>
        <w:sz w:val="20"/>
      </w:rPr>
      <w:tab/>
    </w:r>
    <w:r w:rsidR="00E85289" w:rsidRPr="005E29D8">
      <w:rPr>
        <w:rFonts w:ascii="Book Antiqua" w:hAnsi="Book Antiqua" w:cs="Arial"/>
        <w:sz w:val="20"/>
      </w:rPr>
      <w:tab/>
    </w:r>
    <w:r w:rsidRPr="005E29D8">
      <w:rPr>
        <w:rFonts w:ascii="Book Antiqua" w:hAnsi="Book Antiqua" w:cs="Arial"/>
        <w:sz w:val="20"/>
      </w:rPr>
      <w:t>Attachment-22</w:t>
    </w:r>
    <w:r w:rsidR="00AF4186" w:rsidRPr="005E29D8">
      <w:rPr>
        <w:rFonts w:ascii="Book Antiqua" w:hAnsi="Book Antiqua"/>
        <w:szCs w:val="20"/>
      </w:rPr>
      <w:t xml:space="preserve">                                                                                                                    </w:t>
    </w:r>
    <w:r w:rsidR="003837B6" w:rsidRPr="005E29D8">
      <w:rPr>
        <w:rFonts w:ascii="Book Antiqua" w:hAnsi="Book Antiqua"/>
        <w:szCs w:val="20"/>
      </w:rPr>
      <w:t xml:space="preserve">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A41220" w14:textId="77777777" w:rsidR="003A3560" w:rsidRDefault="003A35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497581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332A"/>
    <w:rsid w:val="000302ED"/>
    <w:rsid w:val="00046AA9"/>
    <w:rsid w:val="00050B0A"/>
    <w:rsid w:val="0008531E"/>
    <w:rsid w:val="000C30BF"/>
    <w:rsid w:val="000D0D20"/>
    <w:rsid w:val="000E488D"/>
    <w:rsid w:val="00177B70"/>
    <w:rsid w:val="001A1234"/>
    <w:rsid w:val="001A6776"/>
    <w:rsid w:val="001C09B8"/>
    <w:rsid w:val="001C1345"/>
    <w:rsid w:val="001D41F4"/>
    <w:rsid w:val="001E4A4A"/>
    <w:rsid w:val="001F13B4"/>
    <w:rsid w:val="001F65BD"/>
    <w:rsid w:val="00202783"/>
    <w:rsid w:val="00211B8F"/>
    <w:rsid w:val="00234039"/>
    <w:rsid w:val="002632A6"/>
    <w:rsid w:val="00267E2E"/>
    <w:rsid w:val="00291611"/>
    <w:rsid w:val="002A6FE9"/>
    <w:rsid w:val="002B055E"/>
    <w:rsid w:val="002E053F"/>
    <w:rsid w:val="002F26E7"/>
    <w:rsid w:val="002F7BCA"/>
    <w:rsid w:val="00301FEE"/>
    <w:rsid w:val="00325113"/>
    <w:rsid w:val="00332BE9"/>
    <w:rsid w:val="00335F8E"/>
    <w:rsid w:val="003370A7"/>
    <w:rsid w:val="003837B6"/>
    <w:rsid w:val="003A3560"/>
    <w:rsid w:val="003B1DA0"/>
    <w:rsid w:val="003B7921"/>
    <w:rsid w:val="003F04CC"/>
    <w:rsid w:val="003F730E"/>
    <w:rsid w:val="00401BCC"/>
    <w:rsid w:val="00415063"/>
    <w:rsid w:val="00431739"/>
    <w:rsid w:val="00460A36"/>
    <w:rsid w:val="004D4544"/>
    <w:rsid w:val="00501C6A"/>
    <w:rsid w:val="0052641C"/>
    <w:rsid w:val="00541837"/>
    <w:rsid w:val="00581874"/>
    <w:rsid w:val="005A702E"/>
    <w:rsid w:val="005B2488"/>
    <w:rsid w:val="005D4782"/>
    <w:rsid w:val="005D7115"/>
    <w:rsid w:val="005E29D8"/>
    <w:rsid w:val="005E66CB"/>
    <w:rsid w:val="005F2B12"/>
    <w:rsid w:val="00607BE8"/>
    <w:rsid w:val="0061785F"/>
    <w:rsid w:val="00630B2F"/>
    <w:rsid w:val="00666C96"/>
    <w:rsid w:val="006B0E45"/>
    <w:rsid w:val="006C1745"/>
    <w:rsid w:val="006C3174"/>
    <w:rsid w:val="006C4787"/>
    <w:rsid w:val="006D341B"/>
    <w:rsid w:val="007062DE"/>
    <w:rsid w:val="00781D8D"/>
    <w:rsid w:val="007B7302"/>
    <w:rsid w:val="007D10F6"/>
    <w:rsid w:val="007F11FE"/>
    <w:rsid w:val="00823F6E"/>
    <w:rsid w:val="00824702"/>
    <w:rsid w:val="00842F9E"/>
    <w:rsid w:val="008F3419"/>
    <w:rsid w:val="008F64D7"/>
    <w:rsid w:val="00946FBC"/>
    <w:rsid w:val="009500B5"/>
    <w:rsid w:val="00991DB6"/>
    <w:rsid w:val="009B3276"/>
    <w:rsid w:val="009C56CC"/>
    <w:rsid w:val="009D5F92"/>
    <w:rsid w:val="009F7185"/>
    <w:rsid w:val="00A543FF"/>
    <w:rsid w:val="00A96E5D"/>
    <w:rsid w:val="00AB6574"/>
    <w:rsid w:val="00AD1092"/>
    <w:rsid w:val="00AE54F2"/>
    <w:rsid w:val="00AF19AF"/>
    <w:rsid w:val="00AF4186"/>
    <w:rsid w:val="00B313C4"/>
    <w:rsid w:val="00B46100"/>
    <w:rsid w:val="00B467D6"/>
    <w:rsid w:val="00B47ACA"/>
    <w:rsid w:val="00B5501B"/>
    <w:rsid w:val="00B67656"/>
    <w:rsid w:val="00B72AD5"/>
    <w:rsid w:val="00BA63B4"/>
    <w:rsid w:val="00BE7F18"/>
    <w:rsid w:val="00C8281F"/>
    <w:rsid w:val="00C9033D"/>
    <w:rsid w:val="00CD1452"/>
    <w:rsid w:val="00CE64BC"/>
    <w:rsid w:val="00CE747C"/>
    <w:rsid w:val="00CF3E8A"/>
    <w:rsid w:val="00D040E8"/>
    <w:rsid w:val="00D15E7A"/>
    <w:rsid w:val="00D42989"/>
    <w:rsid w:val="00D61648"/>
    <w:rsid w:val="00D76519"/>
    <w:rsid w:val="00D86829"/>
    <w:rsid w:val="00D92F8A"/>
    <w:rsid w:val="00DA1A45"/>
    <w:rsid w:val="00DD557A"/>
    <w:rsid w:val="00DD68FB"/>
    <w:rsid w:val="00DE2F3A"/>
    <w:rsid w:val="00E33EB4"/>
    <w:rsid w:val="00E85289"/>
    <w:rsid w:val="00E971E6"/>
    <w:rsid w:val="00EA4B3F"/>
    <w:rsid w:val="00EC5CA1"/>
    <w:rsid w:val="00ED0520"/>
    <w:rsid w:val="00ED1099"/>
    <w:rsid w:val="00ED4FB1"/>
    <w:rsid w:val="00EE1F7A"/>
    <w:rsid w:val="00F24567"/>
    <w:rsid w:val="00F32D1C"/>
    <w:rsid w:val="00FA173F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573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Adil Iqbal Khan {आदिल इकबाल खान}</cp:lastModifiedBy>
  <cp:revision>92</cp:revision>
  <cp:lastPrinted>2020-08-04T06:38:00Z</cp:lastPrinted>
  <dcterms:created xsi:type="dcterms:W3CDTF">2018-04-13T07:39:00Z</dcterms:created>
  <dcterms:modified xsi:type="dcterms:W3CDTF">2024-10-10T13:52:00Z</dcterms:modified>
  <cp:contentStatus/>
</cp:coreProperties>
</file>